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численности обучающихся по реализуемым образовательным программам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обучающихся:</w:t>
      </w:r>
    </w:p>
    <w:p w14:paraId="05000000">
      <w:pPr>
        <w:numPr>
          <w:numId w:val="1"/>
        </w:numPr>
        <w:spacing w:after="45" w:before="135"/>
        <w:ind w:firstLine="649" w:left="60" w:right="4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Дошкольное учреждение на 2023-2024 год на 01.09.2024 г. посещает 198 воспитанника (из них 1 - иностранные граждане), которые по возрастному принципу распределены следующим образом:</w:t>
      </w:r>
    </w:p>
    <w:p w14:paraId="06000000">
      <w:pPr>
        <w:numPr>
          <w:numId w:val="1"/>
        </w:numPr>
        <w:spacing w:after="45" w:before="135"/>
        <w:ind w:firstLine="649" w:left="60" w:right="4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Общее количество воспитанников: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198</w:t>
      </w:r>
    </w:p>
    <w:p w14:paraId="07000000">
      <w:pPr>
        <w:numPr>
          <w:numId w:val="1"/>
        </w:numPr>
        <w:spacing w:after="45" w:before="135"/>
        <w:ind w:firstLine="649" w:left="60" w:right="4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Количество воспитанников от 1 до 3лет: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40</w:t>
      </w:r>
    </w:p>
    <w:p w14:paraId="08000000">
      <w:pPr>
        <w:numPr>
          <w:numId w:val="1"/>
        </w:numPr>
        <w:spacing w:after="45" w:before="135"/>
        <w:ind w:firstLine="649" w:left="60" w:right="4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Количество воспитанников от 3 до 5 лет: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83</w:t>
      </w:r>
    </w:p>
    <w:p w14:paraId="09000000">
      <w:pPr>
        <w:numPr>
          <w:numId w:val="1"/>
        </w:numPr>
        <w:spacing w:after="45" w:before="135"/>
        <w:ind w:firstLine="649" w:left="60" w:right="4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Количество воспитанников от 5 до 7 лет: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75</w:t>
      </w:r>
      <w:r>
        <w:rPr>
          <w:rFonts w:ascii="Times New Roman" w:hAnsi="Times New Roman"/>
          <w:sz w:val="28"/>
        </w:rPr>
        <w:t>.</w:t>
      </w:r>
    </w:p>
    <w:p w14:paraId="0A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- 0;</w:t>
      </w:r>
    </w:p>
    <w:p w14:paraId="0B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</w:t>
      </w:r>
      <w:r>
        <w:rPr>
          <w:rFonts w:ascii="Times New Roman" w:hAnsi="Times New Roman"/>
          <w:sz w:val="28"/>
        </w:rPr>
        <w:t>ранными гражданами) - 203</w:t>
      </w:r>
      <w:r>
        <w:rPr>
          <w:rFonts w:ascii="Times New Roman" w:hAnsi="Times New Roman"/>
          <w:sz w:val="28"/>
        </w:rPr>
        <w:t xml:space="preserve"> (из них обучающиеся, являющиеся иностранными гражданами </w:t>
      </w:r>
      <w:r>
        <w:rPr>
          <w:rFonts w:ascii="Times New Roman" w:hAnsi="Times New Roman"/>
          <w:sz w:val="28"/>
        </w:rPr>
        <w:t>- 1);</w:t>
      </w:r>
    </w:p>
    <w:p w14:paraId="0C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- 0;</w:t>
      </w:r>
    </w:p>
    <w:p w14:paraId="0D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обучающихся по договорам об образовании, заключаемым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(из них являющихся иностранными гражданами - 0).</w:t>
      </w:r>
    </w:p>
    <w:p w14:paraId="0E000000">
      <w:pPr>
        <w:spacing w:afterAutospacing="on" w:beforeAutospacing="on" w:line="270" w:lineRule="atLeast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850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Знак Знак2 Знак Знак Знак Знак Знак Знак Знак Знак Знак Знак Знак Знак Знак Знак"/>
    <w:basedOn w:val="Style_1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Знак Знак2 Знак Знак Знак Знак Знак Знак Знак Знак Знак Знак Знак Знак Знак Знак"/>
    <w:basedOn w:val="Style_1_ch"/>
    <w:link w:val="Style_10"/>
    <w:rPr>
      <w:rFonts w:ascii="Verdana" w:hAnsi="Verdana"/>
      <w:sz w:val="20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1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1_ch"/>
    <w:link w:val="Style_13"/>
    <w:rPr>
      <w:rFonts w:ascii="Segoe UI" w:hAnsi="Segoe UI"/>
      <w:sz w:val="18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2024-05-27T09:58:55Z</dcterms:modified>
</cp:coreProperties>
</file>