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численности обучающихся по реализуемым образовательным программам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обучающихся:</w:t>
      </w:r>
    </w:p>
    <w:p w14:paraId="05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численность обучающихся: на 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.09.202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 г.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190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14:paraId="06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- 0;</w:t>
      </w:r>
    </w:p>
    <w:p w14:paraId="07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- 190</w:t>
      </w:r>
      <w:r>
        <w:rPr>
          <w:rFonts w:ascii="Times New Roman" w:hAnsi="Times New Roman"/>
          <w:sz w:val="24"/>
        </w:rPr>
        <w:t>(из них обучающиеся, являющиеся иностранными гражданами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- 2</w:t>
      </w:r>
      <w:r>
        <w:rPr>
          <w:rFonts w:ascii="Times New Roman" w:hAnsi="Times New Roman"/>
          <w:sz w:val="24"/>
        </w:rPr>
        <w:t>);</w:t>
      </w:r>
    </w:p>
    <w:p w14:paraId="08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- 0;</w:t>
      </w:r>
    </w:p>
    <w:p w14:paraId="09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Численность обучающихся по договорам об образовании, заключаемым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(из них являющихся иностранными гражданами - 0).</w:t>
      </w:r>
    </w:p>
    <w:p w14:paraId="0A000000">
      <w:pPr>
        <w:spacing w:afterAutospacing="on" w:beforeAutospacing="on" w:line="270" w:lineRule="atLeast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850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Знак Знак2 Знак Знак Знак Знак Знак Знак Знак Знак Знак Знак Знак Знак Знак Знак"/>
    <w:basedOn w:val="Style_1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 Знак2 Знак Знак Знак Знак Знак Знак Знак Знак Знак Знак Знак Знак Знак Знак"/>
    <w:basedOn w:val="Style_1_ch"/>
    <w:link w:val="Style_18"/>
    <w:rPr>
      <w:rFonts w:ascii="Verdana" w:hAnsi="Verdana"/>
      <w:sz w:val="20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List Paragraph"/>
    <w:basedOn w:val="Style_1"/>
    <w:link w:val="Style_21_ch"/>
    <w:pPr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2024-09-12T07:28:41Z</dcterms:modified>
</cp:coreProperties>
</file>